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F207EF" w14:textId="5CA83BC6" w:rsidR="005D532A" w:rsidRPr="00F267F8" w:rsidRDefault="00C04B5E">
      <w:pPr>
        <w:spacing w:before="120" w:after="120" w:line="336" w:lineRule="auto"/>
        <w:jc w:val="center"/>
        <w:rPr>
          <w:sz w:val="40"/>
          <w:szCs w:val="40"/>
        </w:rPr>
      </w:pPr>
      <w:r>
        <w:rPr>
          <w:noProof/>
        </w:rPr>
        <w:drawing>
          <wp:anchor distT="0" distB="0" distL="114300" distR="114300" simplePos="0" relativeHeight="251656704" behindDoc="0" locked="0" layoutInCell="1" allowOverlap="1" wp14:anchorId="124F3840" wp14:editId="32121A7E">
            <wp:simplePos x="0" y="0"/>
            <wp:positionH relativeFrom="leftMargin">
              <wp:align>right</wp:align>
            </wp:positionH>
            <wp:positionV relativeFrom="paragraph">
              <wp:posOffset>0</wp:posOffset>
            </wp:positionV>
            <wp:extent cx="711200" cy="4457700"/>
            <wp:effectExtent l="0" t="0" r="0" b="0"/>
            <wp:wrapSquare wrapText="bothSides"/>
            <wp:docPr id="210695925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959259" name="Picture 1" descr="A screenshot of a computer&#10;&#10;AI-generated content may be incorrect."/>
                    <pic:cNvPicPr/>
                  </pic:nvPicPr>
                  <pic:blipFill rotWithShape="1">
                    <a:blip r:embed="rId5" cstate="print">
                      <a:extLst>
                        <a:ext uri="{28A0092B-C50C-407E-A947-70E740481C1C}">
                          <a14:useLocalDpi xmlns:a14="http://schemas.microsoft.com/office/drawing/2010/main" val="0"/>
                        </a:ext>
                      </a:extLst>
                    </a:blip>
                    <a:srcRect l="44933" t="14228" r="48007" b="2585"/>
                    <a:stretch>
                      <a:fillRect/>
                    </a:stretch>
                  </pic:blipFill>
                  <pic:spPr bwMode="auto">
                    <a:xfrm>
                      <a:off x="0" y="0"/>
                      <a:ext cx="711200" cy="445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67F8">
        <w:rPr>
          <w:rFonts w:ascii="Calibri (MS) Bold" w:eastAsia="Calibri (MS) Bold" w:hAnsi="Calibri (MS) Bold" w:cs="Calibri (MS) Bold"/>
          <w:b/>
          <w:bCs/>
          <w:color w:val="000000"/>
          <w:sz w:val="40"/>
          <w:szCs w:val="40"/>
        </w:rPr>
        <w:t xml:space="preserve">Inclusive fieldwork </w:t>
      </w:r>
    </w:p>
    <w:p w14:paraId="56275B93" w14:textId="1BECA97E" w:rsidR="005D532A" w:rsidRPr="00AA60E2" w:rsidRDefault="00000000" w:rsidP="00F267F8">
      <w:pPr>
        <w:spacing w:before="120" w:after="120" w:line="240" w:lineRule="auto"/>
        <w:jc w:val="center"/>
        <w:rPr>
          <w:sz w:val="22"/>
          <w:szCs w:val="22"/>
        </w:rPr>
      </w:pPr>
      <w:r w:rsidRPr="00AA60E2">
        <w:rPr>
          <w:rFonts w:ascii="Calibri (MS)" w:eastAsia="Calibri (MS)" w:hAnsi="Calibri (MS)" w:cs="Calibri (MS)"/>
          <w:color w:val="000000"/>
          <w:sz w:val="22"/>
          <w:szCs w:val="22"/>
        </w:rPr>
        <w:t xml:space="preserve">Fieldwork is a core part of both research and education in biology and environmental science. For many students, fieldtrips are a major attraction to the biological sciences but for others, fieldwork presents a barrier to studying or enjoying biology at university and may limit their desire or ability to continue in the field of biology, even if they otherwise enjoy or excel in it. </w:t>
      </w:r>
    </w:p>
    <w:p w14:paraId="697DB456" w14:textId="2494F53D" w:rsidR="005D532A" w:rsidRPr="00C04B5E" w:rsidRDefault="00A60690" w:rsidP="00C04B5E">
      <w:pPr>
        <w:spacing w:before="120" w:after="120" w:line="240" w:lineRule="auto"/>
        <w:jc w:val="center"/>
        <w:rPr>
          <w:sz w:val="23"/>
          <w:szCs w:val="23"/>
        </w:rPr>
      </w:pPr>
      <w:r w:rsidRPr="00AA60E2">
        <w:rPr>
          <w:noProof/>
          <w:sz w:val="22"/>
          <w:szCs w:val="22"/>
        </w:rPr>
        <mc:AlternateContent>
          <mc:Choice Requires="wps">
            <w:drawing>
              <wp:anchor distT="45720" distB="45720" distL="114300" distR="114300" simplePos="0" relativeHeight="251666432" behindDoc="0" locked="0" layoutInCell="1" allowOverlap="1" wp14:anchorId="1581D81D" wp14:editId="2EBA275B">
                <wp:simplePos x="0" y="0"/>
                <wp:positionH relativeFrom="column">
                  <wp:posOffset>85725</wp:posOffset>
                </wp:positionH>
                <wp:positionV relativeFrom="paragraph">
                  <wp:posOffset>5179695</wp:posOffset>
                </wp:positionV>
                <wp:extent cx="5791200" cy="2082800"/>
                <wp:effectExtent l="0" t="0" r="0" b="0"/>
                <wp:wrapSquare wrapText="bothSides"/>
                <wp:docPr id="361844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082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F3698F" w14:textId="19837AE3" w:rsidR="00C04B5E" w:rsidRPr="00C04B5E" w:rsidRDefault="00C04B5E" w:rsidP="00C04B5E">
                            <w:pPr>
                              <w:spacing w:before="120" w:after="120" w:line="240" w:lineRule="auto"/>
                              <w:jc w:val="center"/>
                              <w:rPr>
                                <w:sz w:val="28"/>
                                <w:szCs w:val="28"/>
                              </w:rPr>
                            </w:pPr>
                            <w:r w:rsidRPr="00C04B5E">
                              <w:rPr>
                                <w:rFonts w:ascii="Calibri (MS) Bold" w:eastAsia="Calibri (MS) Bold" w:hAnsi="Calibri (MS) Bold" w:cs="Calibri (MS) Bold"/>
                                <w:b/>
                                <w:bCs/>
                                <w:color w:val="000000"/>
                                <w:sz w:val="28"/>
                                <w:szCs w:val="28"/>
                              </w:rPr>
                              <w:t>Let’s talk.</w:t>
                            </w:r>
                          </w:p>
                          <w:p w14:paraId="48FF9999" w14:textId="741ADB11" w:rsidR="00823B9B" w:rsidRPr="00AA60E2" w:rsidRDefault="00C04B5E" w:rsidP="00823B9B">
                            <w:pPr>
                              <w:spacing w:before="120" w:after="120" w:line="240" w:lineRule="auto"/>
                              <w:jc w:val="center"/>
                              <w:rPr>
                                <w:rFonts w:ascii="Calibri (MS)" w:eastAsia="Calibri (MS)" w:hAnsi="Calibri (MS)" w:cs="Calibri (MS)"/>
                                <w:color w:val="000000"/>
                                <w:sz w:val="22"/>
                                <w:szCs w:val="22"/>
                              </w:rPr>
                            </w:pPr>
                            <w:r w:rsidRPr="00AA60E2">
                              <w:rPr>
                                <w:rFonts w:ascii="Calibri (MS)" w:eastAsia="Calibri (MS)" w:hAnsi="Calibri (MS)" w:cs="Calibri (MS)"/>
                                <w:color w:val="000000"/>
                                <w:sz w:val="22"/>
                                <w:szCs w:val="22"/>
                              </w:rPr>
                              <w:t>Are you</w:t>
                            </w:r>
                            <w:r w:rsidR="00AA60E2" w:rsidRPr="00AA60E2">
                              <w:rPr>
                                <w:rFonts w:ascii="Calibri (MS)" w:eastAsia="Calibri (MS)" w:hAnsi="Calibri (MS)" w:cs="Calibri (MS)"/>
                                <w:color w:val="000000"/>
                                <w:sz w:val="22"/>
                                <w:szCs w:val="22"/>
                              </w:rPr>
                              <w:t xml:space="preserve"> an </w:t>
                            </w:r>
                            <w:r w:rsidR="00AA60E2" w:rsidRPr="00AA60E2">
                              <w:rPr>
                                <w:rFonts w:ascii="Calibri (MS)" w:eastAsia="Calibri (MS)" w:hAnsi="Calibri (MS)" w:cs="Calibri (MS)"/>
                                <w:b/>
                                <w:bCs/>
                                <w:color w:val="000000"/>
                                <w:sz w:val="22"/>
                                <w:szCs w:val="22"/>
                              </w:rPr>
                              <w:t>SBES staff member</w:t>
                            </w:r>
                            <w:r w:rsidR="00AA60E2" w:rsidRPr="00AA60E2">
                              <w:rPr>
                                <w:rFonts w:ascii="Calibri (MS)" w:eastAsia="Calibri (MS)" w:hAnsi="Calibri (MS)" w:cs="Calibri (MS)"/>
                                <w:color w:val="000000"/>
                                <w:sz w:val="22"/>
                                <w:szCs w:val="22"/>
                              </w:rPr>
                              <w:t xml:space="preserve"> who needs to ensure that your fieldtrip is inclusive? </w:t>
                            </w:r>
                            <w:r w:rsidRPr="00AA60E2">
                              <w:rPr>
                                <w:rFonts w:ascii="Calibri (MS)" w:eastAsia="Calibri (MS)" w:hAnsi="Calibri (MS)" w:cs="Calibri (MS)"/>
                                <w:color w:val="000000"/>
                                <w:sz w:val="22"/>
                                <w:szCs w:val="22"/>
                              </w:rPr>
                              <w:t>Or are</w:t>
                            </w:r>
                            <w:r w:rsidR="00AA60E2" w:rsidRPr="00AA60E2">
                              <w:rPr>
                                <w:rFonts w:ascii="Calibri (MS)" w:eastAsia="Calibri (MS)" w:hAnsi="Calibri (MS)" w:cs="Calibri (MS)"/>
                                <w:color w:val="000000"/>
                                <w:sz w:val="22"/>
                                <w:szCs w:val="22"/>
                              </w:rPr>
                              <w:t xml:space="preserve"> you a </w:t>
                            </w:r>
                            <w:r w:rsidR="00AA60E2" w:rsidRPr="00AA60E2">
                              <w:rPr>
                                <w:rFonts w:ascii="Calibri (MS)" w:eastAsia="Calibri (MS)" w:hAnsi="Calibri (MS)" w:cs="Calibri (MS)"/>
                                <w:b/>
                                <w:bCs/>
                                <w:color w:val="000000"/>
                                <w:sz w:val="22"/>
                                <w:szCs w:val="22"/>
                              </w:rPr>
                              <w:t>student</w:t>
                            </w:r>
                            <w:r w:rsidR="00AA60E2" w:rsidRPr="00AA60E2">
                              <w:rPr>
                                <w:rFonts w:ascii="Calibri (MS)" w:eastAsia="Calibri (MS)" w:hAnsi="Calibri (MS)" w:cs="Calibri (MS)"/>
                                <w:color w:val="000000"/>
                                <w:sz w:val="22"/>
                                <w:szCs w:val="22"/>
                              </w:rPr>
                              <w:t xml:space="preserve"> embarking on fieldwork for the first time, or going to a new field site, and want to discuss periods and/ or toilet stops? There are lots of postgraduate students and staff members who can answer your questions and share advice.</w:t>
                            </w:r>
                          </w:p>
                          <w:p w14:paraId="4007F4AC" w14:textId="77777777" w:rsidR="00A60690" w:rsidRPr="0069656F" w:rsidRDefault="00A60690" w:rsidP="00A60690">
                            <w:pPr>
                              <w:spacing w:before="120" w:after="120" w:line="240" w:lineRule="auto"/>
                              <w:jc w:val="center"/>
                              <w:rPr>
                                <w:rFonts w:ascii="Calibri (MS)" w:eastAsia="Calibri (MS)" w:hAnsi="Calibri (MS)" w:cs="Calibri (MS)"/>
                                <w:color w:val="000000"/>
                                <w:sz w:val="19"/>
                                <w:szCs w:val="19"/>
                              </w:rPr>
                            </w:pPr>
                            <w:r w:rsidRPr="0069656F">
                              <w:rPr>
                                <w:rFonts w:ascii="Calibri (MS)" w:eastAsia="Calibri (MS)" w:hAnsi="Calibri (MS)" w:cs="Calibri (MS)"/>
                                <w:color w:val="000000"/>
                                <w:sz w:val="19"/>
                                <w:szCs w:val="19"/>
                              </w:rPr>
                              <w:t xml:space="preserve">Get in touch with any of the </w:t>
                            </w:r>
                            <w:r w:rsidRPr="0069656F">
                              <w:rPr>
                                <w:rFonts w:ascii="Calibri (MS)" w:eastAsia="Calibri (MS)" w:hAnsi="Calibri (MS)" w:cs="Calibri (MS)"/>
                                <w:color w:val="000000"/>
                                <w:sz w:val="19"/>
                                <w:szCs w:val="19"/>
                                <w:u w:val="single"/>
                              </w:rPr>
                              <w:t>inclusive fieldwork contact points</w:t>
                            </w:r>
                            <w:r w:rsidRPr="0069656F">
                              <w:rPr>
                                <w:rFonts w:ascii="Calibri (MS)" w:eastAsia="Calibri (MS)" w:hAnsi="Calibri (MS)" w:cs="Calibri (MS)"/>
                                <w:color w:val="000000"/>
                                <w:sz w:val="19"/>
                                <w:szCs w:val="19"/>
                              </w:rPr>
                              <w:t xml:space="preserve"> - we’re happy to talk.</w:t>
                            </w:r>
                          </w:p>
                          <w:p w14:paraId="0C424740" w14:textId="77777777" w:rsidR="00A60690" w:rsidRPr="0069656F" w:rsidRDefault="00A60690" w:rsidP="00A60690">
                            <w:pPr>
                              <w:spacing w:before="120" w:after="120" w:line="240" w:lineRule="auto"/>
                              <w:jc w:val="center"/>
                              <w:rPr>
                                <w:rFonts w:ascii="Calibri" w:eastAsia="Calibri (MS)" w:hAnsi="Calibri" w:cs="Calibri"/>
                                <w:color w:val="000000"/>
                                <w:sz w:val="19"/>
                                <w:szCs w:val="19"/>
                              </w:rPr>
                            </w:pPr>
                            <w:hyperlink r:id="rId6" w:history="1">
                              <w:r w:rsidRPr="0069656F">
                                <w:rPr>
                                  <w:rStyle w:val="Hyperlink"/>
                                  <w:rFonts w:ascii="Calibri" w:eastAsia="Calibri (MS)" w:hAnsi="Calibri" w:cs="Calibri"/>
                                  <w:sz w:val="19"/>
                                  <w:szCs w:val="19"/>
                                </w:rPr>
                                <w:t>ruth.leeney1@ucd.ie</w:t>
                              </w:r>
                            </w:hyperlink>
                            <w:r w:rsidRPr="0069656F">
                              <w:rPr>
                                <w:rFonts w:ascii="Calibri" w:hAnsi="Calibri" w:cs="Calibri"/>
                                <w:sz w:val="19"/>
                                <w:szCs w:val="19"/>
                              </w:rPr>
                              <w:t xml:space="preserve"> / </w:t>
                            </w:r>
                            <w:hyperlink r:id="rId7" w:history="1">
                              <w:r w:rsidRPr="0069656F">
                                <w:rPr>
                                  <w:rStyle w:val="Hyperlink"/>
                                  <w:rFonts w:ascii="Calibri" w:hAnsi="Calibri" w:cs="Calibri"/>
                                  <w:sz w:val="19"/>
                                  <w:szCs w:val="19"/>
                                </w:rPr>
                                <w:t>jeanette.carlsson@ucd.ie</w:t>
                              </w:r>
                            </w:hyperlink>
                            <w:r w:rsidRPr="0069656F">
                              <w:rPr>
                                <w:rFonts w:ascii="Calibri" w:hAnsi="Calibri" w:cs="Calibri"/>
                                <w:sz w:val="19"/>
                                <w:szCs w:val="19"/>
                              </w:rPr>
                              <w:t xml:space="preserve">  (SBES staff)</w:t>
                            </w:r>
                          </w:p>
                          <w:p w14:paraId="65B410C7" w14:textId="77777777" w:rsidR="00A60690" w:rsidRPr="0069656F" w:rsidRDefault="00A60690" w:rsidP="00A60690">
                            <w:pPr>
                              <w:spacing w:before="120" w:after="120" w:line="240" w:lineRule="auto"/>
                              <w:jc w:val="center"/>
                              <w:rPr>
                                <w:rFonts w:ascii="Calibri (MS)" w:eastAsia="Calibri (MS)" w:hAnsi="Calibri (MS)" w:cs="Calibri (MS)"/>
                                <w:color w:val="000000"/>
                                <w:sz w:val="19"/>
                                <w:szCs w:val="19"/>
                              </w:rPr>
                            </w:pPr>
                            <w:hyperlink r:id="rId8" w:history="1">
                              <w:r w:rsidRPr="0069656F">
                                <w:rPr>
                                  <w:rStyle w:val="Hyperlink"/>
                                  <w:rFonts w:ascii="Calibri (MS)" w:eastAsia="Calibri (MS)" w:hAnsi="Calibri (MS)" w:cs="Calibri (MS)"/>
                                  <w:sz w:val="19"/>
                                  <w:szCs w:val="19"/>
                                </w:rPr>
                                <w:t>eliza.fairchild@ucdconnect.ie</w:t>
                              </w:r>
                            </w:hyperlink>
                            <w:r w:rsidRPr="0069656F">
                              <w:rPr>
                                <w:rFonts w:ascii="Calibri (MS)" w:eastAsia="Calibri (MS)" w:hAnsi="Calibri (MS)" w:cs="Calibri (MS)"/>
                                <w:color w:val="000000"/>
                                <w:sz w:val="19"/>
                                <w:szCs w:val="19"/>
                              </w:rPr>
                              <w:t xml:space="preserve"> (PhD student &amp; EDI representative) / </w:t>
                            </w:r>
                            <w:hyperlink r:id="rId9" w:tgtFrame="_blank" w:history="1">
                              <w:r w:rsidRPr="0069656F">
                                <w:rPr>
                                  <w:rStyle w:val="Hyperlink"/>
                                  <w:rFonts w:ascii="Calibri (MS)" w:eastAsia="Calibri (MS)" w:hAnsi="Calibri (MS)" w:cs="Calibri (MS)"/>
                                  <w:sz w:val="19"/>
                                  <w:szCs w:val="19"/>
                                </w:rPr>
                                <w:t>niamh.kennedy6@ucdconnect.ie</w:t>
                              </w:r>
                            </w:hyperlink>
                            <w:r w:rsidRPr="0069656F">
                              <w:rPr>
                                <w:rFonts w:ascii="Calibri (MS)" w:eastAsia="Calibri (MS)" w:hAnsi="Calibri (MS)" w:cs="Calibri (MS)"/>
                                <w:color w:val="000000"/>
                                <w:sz w:val="19"/>
                                <w:szCs w:val="19"/>
                              </w:rPr>
                              <w:t xml:space="preserve"> (PhD student)</w:t>
                            </w:r>
                          </w:p>
                          <w:p w14:paraId="0BECADE5" w14:textId="4C35646A" w:rsidR="00AA60E2" w:rsidRPr="00AA60E2" w:rsidRDefault="00926E2D" w:rsidP="0065435D">
                            <w:pPr>
                              <w:spacing w:before="120" w:after="120" w:line="240" w:lineRule="auto"/>
                              <w:jc w:val="center"/>
                              <w:rPr>
                                <w:rFonts w:ascii="Calibri (MS)" w:eastAsia="Calibri (MS)" w:hAnsi="Calibri (MS)" w:cs="Calibri (MS)"/>
                                <w:color w:val="000000"/>
                                <w:sz w:val="22"/>
                                <w:szCs w:val="22"/>
                              </w:rPr>
                            </w:pPr>
                            <w:r>
                              <w:rPr>
                                <w:rFonts w:ascii="Calibri (MS)" w:eastAsia="Calibri (MS)" w:hAnsi="Calibri (MS)" w:cs="Calibri (MS)"/>
                                <w:color w:val="000000"/>
                                <w:sz w:val="22"/>
                                <w:szCs w:val="22"/>
                              </w:rPr>
                              <w:t xml:space="preserve"> </w:t>
                            </w:r>
                          </w:p>
                          <w:p w14:paraId="58D0C2B7" w14:textId="77777777" w:rsidR="00AA60E2" w:rsidRPr="0065435D" w:rsidRDefault="00AA60E2" w:rsidP="0065435D">
                            <w:pPr>
                              <w:spacing w:before="120" w:after="120" w:line="240" w:lineRule="auto"/>
                              <w:jc w:val="center"/>
                              <w:rPr>
                                <w:rFonts w:ascii="Calibri (MS)" w:eastAsia="Calibri (MS)" w:hAnsi="Calibri (MS)" w:cs="Calibri (MS)"/>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581D81D" id="_x0000_t202" coordsize="21600,21600" o:spt="202" path="m,l,21600r21600,l21600,xe">
                <v:stroke joinstyle="miter"/>
                <v:path gradientshapeok="t" o:connecttype="rect"/>
              </v:shapetype>
              <v:shape id="Text Box 2" o:spid="_x0000_s1026" type="#_x0000_t202" style="position:absolute;left:0;text-align:left;margin-left:6.75pt;margin-top:407.85pt;width:456pt;height:16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" stroked="f">
                <v:textbox>
                  <w:txbxContent>
                    <w:p w14:paraId="45F3698F" w14:textId="19837AE3" w:rsidR="00C04B5E" w:rsidRPr="00C04B5E" w:rsidRDefault="00C04B5E" w:rsidP="00C04B5E">
                      <w:pPr>
                        <w:spacing w:before="120" w:after="120" w:line="240" w:lineRule="auto"/>
                        <w:jc w:val="center"/>
                        <w:rPr>
                          <w:sz w:val="28"/>
                          <w:szCs w:val="28"/>
                        </w:rPr>
                      </w:pPr>
                      <w:r w:rsidRPr="00C04B5E">
                        <w:rPr>
                          <w:rFonts w:ascii="Calibri (MS) Bold" w:eastAsia="Calibri (MS) Bold" w:hAnsi="Calibri (MS) Bold" w:cs="Calibri (MS) Bold"/>
                          <w:b/>
                          <w:bCs/>
                          <w:color w:val="000000"/>
                          <w:sz w:val="28"/>
                          <w:szCs w:val="28"/>
                        </w:rPr>
                        <w:t>Let’s talk.</w:t>
                      </w:r>
                    </w:p>
                    <w:p w14:paraId="48FF9999" w14:textId="741ADB11" w:rsidR="00823B9B" w:rsidRPr="00AA60E2" w:rsidRDefault="00C04B5E" w:rsidP="00823B9B">
                      <w:pPr>
                        <w:spacing w:before="120" w:after="120" w:line="240" w:lineRule="auto"/>
                        <w:jc w:val="center"/>
                        <w:rPr>
                          <w:rFonts w:ascii="Calibri (MS)" w:eastAsia="Calibri (MS)" w:hAnsi="Calibri (MS)" w:cs="Calibri (MS)"/>
                          <w:color w:val="000000"/>
                          <w:sz w:val="22"/>
                          <w:szCs w:val="22"/>
                        </w:rPr>
                      </w:pPr>
                      <w:r w:rsidRPr="00AA60E2">
                        <w:rPr>
                          <w:rFonts w:ascii="Calibri (MS)" w:eastAsia="Calibri (MS)" w:hAnsi="Calibri (MS)" w:cs="Calibri (MS)"/>
                          <w:color w:val="000000"/>
                          <w:sz w:val="22"/>
                          <w:szCs w:val="22"/>
                        </w:rPr>
                        <w:t>Are you</w:t>
                      </w:r>
                      <w:r w:rsidR="00AA60E2" w:rsidRPr="00AA60E2">
                        <w:rPr>
                          <w:rFonts w:ascii="Calibri (MS)" w:eastAsia="Calibri (MS)" w:hAnsi="Calibri (MS)" w:cs="Calibri (MS)"/>
                          <w:color w:val="000000"/>
                          <w:sz w:val="22"/>
                          <w:szCs w:val="22"/>
                        </w:rPr>
                        <w:t xml:space="preserve"> an </w:t>
                      </w:r>
                      <w:r w:rsidR="00AA60E2" w:rsidRPr="00AA60E2">
                        <w:rPr>
                          <w:rFonts w:ascii="Calibri (MS)" w:eastAsia="Calibri (MS)" w:hAnsi="Calibri (MS)" w:cs="Calibri (MS)"/>
                          <w:b/>
                          <w:bCs/>
                          <w:color w:val="000000"/>
                          <w:sz w:val="22"/>
                          <w:szCs w:val="22"/>
                        </w:rPr>
                        <w:t>SBES staff member</w:t>
                      </w:r>
                      <w:r w:rsidR="00AA60E2" w:rsidRPr="00AA60E2">
                        <w:rPr>
                          <w:rFonts w:ascii="Calibri (MS)" w:eastAsia="Calibri (MS)" w:hAnsi="Calibri (MS)" w:cs="Calibri (MS)"/>
                          <w:color w:val="000000"/>
                          <w:sz w:val="22"/>
                          <w:szCs w:val="22"/>
                        </w:rPr>
                        <w:t xml:space="preserve"> who needs to ensure that your fieldtrip is inclusive? </w:t>
                      </w:r>
                      <w:r w:rsidRPr="00AA60E2">
                        <w:rPr>
                          <w:rFonts w:ascii="Calibri (MS)" w:eastAsia="Calibri (MS)" w:hAnsi="Calibri (MS)" w:cs="Calibri (MS)"/>
                          <w:color w:val="000000"/>
                          <w:sz w:val="22"/>
                          <w:szCs w:val="22"/>
                        </w:rPr>
                        <w:t>Or are</w:t>
                      </w:r>
                      <w:r w:rsidR="00AA60E2" w:rsidRPr="00AA60E2">
                        <w:rPr>
                          <w:rFonts w:ascii="Calibri (MS)" w:eastAsia="Calibri (MS)" w:hAnsi="Calibri (MS)" w:cs="Calibri (MS)"/>
                          <w:color w:val="000000"/>
                          <w:sz w:val="22"/>
                          <w:szCs w:val="22"/>
                        </w:rPr>
                        <w:t xml:space="preserve"> you a </w:t>
                      </w:r>
                      <w:r w:rsidR="00AA60E2" w:rsidRPr="00AA60E2">
                        <w:rPr>
                          <w:rFonts w:ascii="Calibri (MS)" w:eastAsia="Calibri (MS)" w:hAnsi="Calibri (MS)" w:cs="Calibri (MS)"/>
                          <w:b/>
                          <w:bCs/>
                          <w:color w:val="000000"/>
                          <w:sz w:val="22"/>
                          <w:szCs w:val="22"/>
                        </w:rPr>
                        <w:t>student</w:t>
                      </w:r>
                      <w:r w:rsidR="00AA60E2" w:rsidRPr="00AA60E2">
                        <w:rPr>
                          <w:rFonts w:ascii="Calibri (MS)" w:eastAsia="Calibri (MS)" w:hAnsi="Calibri (MS)" w:cs="Calibri (MS)"/>
                          <w:color w:val="000000"/>
                          <w:sz w:val="22"/>
                          <w:szCs w:val="22"/>
                        </w:rPr>
                        <w:t xml:space="preserve"> embarking on fieldwork for the first time, or going to a new field site, and want to discuss periods and/ or toilet stops? There are lots of postgraduate students and staff members who can answer your questions and share advice.</w:t>
                      </w:r>
                    </w:p>
                    <w:p w14:paraId="4007F4AC" w14:textId="77777777" w:rsidR="00A60690" w:rsidRPr="0069656F" w:rsidRDefault="00A60690" w:rsidP="00A60690">
                      <w:pPr>
                        <w:spacing w:before="120" w:after="120" w:line="240" w:lineRule="auto"/>
                        <w:jc w:val="center"/>
                        <w:rPr>
                          <w:rFonts w:ascii="Calibri (MS)" w:eastAsia="Calibri (MS)" w:hAnsi="Calibri (MS)" w:cs="Calibri (MS)"/>
                          <w:color w:val="000000"/>
                          <w:sz w:val="19"/>
                          <w:szCs w:val="19"/>
                        </w:rPr>
                      </w:pPr>
                      <w:r w:rsidRPr="0069656F">
                        <w:rPr>
                          <w:rFonts w:ascii="Calibri (MS)" w:eastAsia="Calibri (MS)" w:hAnsi="Calibri (MS)" w:cs="Calibri (MS)"/>
                          <w:color w:val="000000"/>
                          <w:sz w:val="19"/>
                          <w:szCs w:val="19"/>
                        </w:rPr>
                        <w:t xml:space="preserve">Get in touch with any of the </w:t>
                      </w:r>
                      <w:r w:rsidRPr="0069656F">
                        <w:rPr>
                          <w:rFonts w:ascii="Calibri (MS)" w:eastAsia="Calibri (MS)" w:hAnsi="Calibri (MS)" w:cs="Calibri (MS)"/>
                          <w:color w:val="000000"/>
                          <w:sz w:val="19"/>
                          <w:szCs w:val="19"/>
                          <w:u w:val="single"/>
                        </w:rPr>
                        <w:t>inclusive fieldwork contact points</w:t>
                      </w:r>
                      <w:r w:rsidRPr="0069656F">
                        <w:rPr>
                          <w:rFonts w:ascii="Calibri (MS)" w:eastAsia="Calibri (MS)" w:hAnsi="Calibri (MS)" w:cs="Calibri (MS)"/>
                          <w:color w:val="000000"/>
                          <w:sz w:val="19"/>
                          <w:szCs w:val="19"/>
                        </w:rPr>
                        <w:t xml:space="preserve"> - we’re happy to talk.</w:t>
                      </w:r>
                    </w:p>
                    <w:p w14:paraId="0C424740" w14:textId="77777777" w:rsidR="00A60690" w:rsidRPr="0069656F" w:rsidRDefault="00A60690" w:rsidP="00A60690">
                      <w:pPr>
                        <w:spacing w:before="120" w:after="120" w:line="240" w:lineRule="auto"/>
                        <w:jc w:val="center"/>
                        <w:rPr>
                          <w:rFonts w:ascii="Calibri" w:eastAsia="Calibri (MS)" w:hAnsi="Calibri" w:cs="Calibri"/>
                          <w:color w:val="000000"/>
                          <w:sz w:val="19"/>
                          <w:szCs w:val="19"/>
                        </w:rPr>
                      </w:pPr>
                      <w:hyperlink r:id="rId10" w:history="1">
                        <w:r w:rsidRPr="0069656F">
                          <w:rPr>
                            <w:rStyle w:val="Hyperlink"/>
                            <w:rFonts w:ascii="Calibri" w:eastAsia="Calibri (MS)" w:hAnsi="Calibri" w:cs="Calibri"/>
                            <w:sz w:val="19"/>
                            <w:szCs w:val="19"/>
                          </w:rPr>
                          <w:t>ruth.leeney1@ucd.ie</w:t>
                        </w:r>
                      </w:hyperlink>
                      <w:r w:rsidRPr="0069656F">
                        <w:rPr>
                          <w:rFonts w:ascii="Calibri" w:hAnsi="Calibri" w:cs="Calibri"/>
                          <w:sz w:val="19"/>
                          <w:szCs w:val="19"/>
                        </w:rPr>
                        <w:t xml:space="preserve"> / </w:t>
                      </w:r>
                      <w:hyperlink r:id="rId11" w:history="1">
                        <w:r w:rsidRPr="0069656F">
                          <w:rPr>
                            <w:rStyle w:val="Hyperlink"/>
                            <w:rFonts w:ascii="Calibri" w:hAnsi="Calibri" w:cs="Calibri"/>
                            <w:sz w:val="19"/>
                            <w:szCs w:val="19"/>
                          </w:rPr>
                          <w:t>jeanette.carlsson@ucd.ie</w:t>
                        </w:r>
                      </w:hyperlink>
                      <w:r w:rsidRPr="0069656F">
                        <w:rPr>
                          <w:rFonts w:ascii="Calibri" w:hAnsi="Calibri" w:cs="Calibri"/>
                          <w:sz w:val="19"/>
                          <w:szCs w:val="19"/>
                        </w:rPr>
                        <w:t xml:space="preserve">  (SBES staff)</w:t>
                      </w:r>
                    </w:p>
                    <w:p w14:paraId="65B410C7" w14:textId="77777777" w:rsidR="00A60690" w:rsidRPr="0069656F" w:rsidRDefault="00A60690" w:rsidP="00A60690">
                      <w:pPr>
                        <w:spacing w:before="120" w:after="120" w:line="240" w:lineRule="auto"/>
                        <w:jc w:val="center"/>
                        <w:rPr>
                          <w:rFonts w:ascii="Calibri (MS)" w:eastAsia="Calibri (MS)" w:hAnsi="Calibri (MS)" w:cs="Calibri (MS)"/>
                          <w:color w:val="000000"/>
                          <w:sz w:val="19"/>
                          <w:szCs w:val="19"/>
                        </w:rPr>
                      </w:pPr>
                      <w:hyperlink r:id="rId12" w:history="1">
                        <w:r w:rsidRPr="0069656F">
                          <w:rPr>
                            <w:rStyle w:val="Hyperlink"/>
                            <w:rFonts w:ascii="Calibri (MS)" w:eastAsia="Calibri (MS)" w:hAnsi="Calibri (MS)" w:cs="Calibri (MS)"/>
                            <w:sz w:val="19"/>
                            <w:szCs w:val="19"/>
                          </w:rPr>
                          <w:t>eliza.fairchild@ucdconnect.ie</w:t>
                        </w:r>
                      </w:hyperlink>
                      <w:r w:rsidRPr="0069656F">
                        <w:rPr>
                          <w:rFonts w:ascii="Calibri (MS)" w:eastAsia="Calibri (MS)" w:hAnsi="Calibri (MS)" w:cs="Calibri (MS)"/>
                          <w:color w:val="000000"/>
                          <w:sz w:val="19"/>
                          <w:szCs w:val="19"/>
                        </w:rPr>
                        <w:t xml:space="preserve"> (PhD student &amp; EDI representative) / </w:t>
                      </w:r>
                      <w:hyperlink r:id="rId13" w:tgtFrame="_blank" w:history="1">
                        <w:r w:rsidRPr="0069656F">
                          <w:rPr>
                            <w:rStyle w:val="Hyperlink"/>
                            <w:rFonts w:ascii="Calibri (MS)" w:eastAsia="Calibri (MS)" w:hAnsi="Calibri (MS)" w:cs="Calibri (MS)"/>
                            <w:sz w:val="19"/>
                            <w:szCs w:val="19"/>
                          </w:rPr>
                          <w:t>niamh.kennedy6@ucdconnect.ie</w:t>
                        </w:r>
                      </w:hyperlink>
                      <w:r w:rsidRPr="0069656F">
                        <w:rPr>
                          <w:rFonts w:ascii="Calibri (MS)" w:eastAsia="Calibri (MS)" w:hAnsi="Calibri (MS)" w:cs="Calibri (MS)"/>
                          <w:color w:val="000000"/>
                          <w:sz w:val="19"/>
                          <w:szCs w:val="19"/>
                        </w:rPr>
                        <w:t xml:space="preserve"> (PhD student)</w:t>
                      </w:r>
                    </w:p>
                    <w:p w14:paraId="0BECADE5" w14:textId="4C35646A" w:rsidR="00AA60E2" w:rsidRPr="00AA60E2" w:rsidRDefault="00926E2D" w:rsidP="0065435D">
                      <w:pPr>
                        <w:spacing w:before="120" w:after="120" w:line="240" w:lineRule="auto"/>
                        <w:jc w:val="center"/>
                        <w:rPr>
                          <w:rFonts w:ascii="Calibri (MS)" w:eastAsia="Calibri (MS)" w:hAnsi="Calibri (MS)" w:cs="Calibri (MS)"/>
                          <w:color w:val="000000"/>
                          <w:sz w:val="22"/>
                          <w:szCs w:val="22"/>
                        </w:rPr>
                      </w:pPr>
                      <w:r>
                        <w:rPr>
                          <w:rFonts w:ascii="Calibri (MS)" w:eastAsia="Calibri (MS)" w:hAnsi="Calibri (MS)" w:cs="Calibri (MS)"/>
                          <w:color w:val="000000"/>
                          <w:sz w:val="22"/>
                          <w:szCs w:val="22"/>
                        </w:rPr>
                        <w:t xml:space="preserve"> </w:t>
                      </w:r>
                    </w:p>
                    <w:p w14:paraId="58D0C2B7" w14:textId="77777777" w:rsidR="00AA60E2" w:rsidRPr="0065435D" w:rsidRDefault="00AA60E2" w:rsidP="0065435D">
                      <w:pPr>
                        <w:spacing w:before="120" w:after="120" w:line="240" w:lineRule="auto"/>
                        <w:jc w:val="center"/>
                        <w:rPr>
                          <w:rFonts w:ascii="Calibri (MS)" w:eastAsia="Calibri (MS)" w:hAnsi="Calibri (MS)" w:cs="Calibri (MS)"/>
                          <w:color w:val="000000"/>
                        </w:rPr>
                      </w:pPr>
                    </w:p>
                  </w:txbxContent>
                </v:textbox>
                <w10:wrap type="square"/>
              </v:shape>
            </w:pict>
          </mc:Fallback>
        </mc:AlternateContent>
      </w:r>
      <w:r w:rsidR="00926E2D" w:rsidRPr="00AA60E2">
        <w:rPr>
          <w:noProof/>
          <w:sz w:val="22"/>
          <w:szCs w:val="22"/>
        </w:rPr>
        <mc:AlternateContent>
          <mc:Choice Requires="wps">
            <w:drawing>
              <wp:anchor distT="45720" distB="45720" distL="114300" distR="114300" simplePos="0" relativeHeight="251661312" behindDoc="0" locked="0" layoutInCell="1" allowOverlap="1" wp14:anchorId="7C70E6D1" wp14:editId="0D089738">
                <wp:simplePos x="0" y="0"/>
                <wp:positionH relativeFrom="margin">
                  <wp:align>right</wp:align>
                </wp:positionH>
                <wp:positionV relativeFrom="paragraph">
                  <wp:posOffset>980440</wp:posOffset>
                </wp:positionV>
                <wp:extent cx="2713990" cy="4004945"/>
                <wp:effectExtent l="0" t="0" r="10160" b="14605"/>
                <wp:wrapSquare wrapText="bothSides"/>
                <wp:docPr id="649680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990" cy="4005263"/>
                        </a:xfrm>
                        <a:prstGeom prst="rect">
                          <a:avLst/>
                        </a:prstGeom>
                        <a:solidFill>
                          <a:srgbClr val="FFFFFF"/>
                        </a:solidFill>
                        <a:ln w="9525">
                          <a:solidFill>
                            <a:srgbClr val="000000"/>
                          </a:solidFill>
                          <a:miter lim="800000"/>
                          <a:headEnd/>
                          <a:tailEnd/>
                        </a:ln>
                      </wps:spPr>
                      <wps:txbx>
                        <w:txbxContent>
                          <w:p w14:paraId="6777BBB2" w14:textId="0B23ACCF" w:rsidR="00F267F8" w:rsidRPr="00F267F8" w:rsidRDefault="00F267F8" w:rsidP="00F267F8">
                            <w:pPr>
                              <w:spacing w:before="120" w:after="120" w:line="240" w:lineRule="auto"/>
                            </w:pPr>
                            <w:r w:rsidRPr="00F267F8">
                              <w:rPr>
                                <w:rFonts w:ascii="Calibri (MS) Bold" w:eastAsia="Calibri (MS) Bold" w:hAnsi="Calibri (MS) Bold" w:cs="Calibri (MS) Bold"/>
                                <w:b/>
                                <w:bCs/>
                                <w:color w:val="000000"/>
                              </w:rPr>
                              <w:t xml:space="preserve">Students: </w:t>
                            </w:r>
                          </w:p>
                          <w:p w14:paraId="77687D25" w14:textId="77777777" w:rsidR="00F267F8" w:rsidRPr="00F267F8" w:rsidRDefault="00F267F8" w:rsidP="00F267F8">
                            <w:pPr>
                              <w:spacing w:before="120" w:after="120" w:line="240" w:lineRule="auto"/>
                            </w:pPr>
                            <w:r w:rsidRPr="00F267F8">
                              <w:rPr>
                                <w:rFonts w:ascii="Calibri (MS)" w:eastAsia="Calibri (MS)" w:hAnsi="Calibri (MS)" w:cs="Calibri (MS)"/>
                                <w:color w:val="000000"/>
                              </w:rPr>
                              <w:t xml:space="preserve">Things to consider for managing a   period on field work include: </w:t>
                            </w:r>
                          </w:p>
                          <w:p w14:paraId="7E95DA57" w14:textId="77777777" w:rsidR="00F267F8" w:rsidRPr="00F267F8" w:rsidRDefault="00F267F8" w:rsidP="00F267F8">
                            <w:pPr>
                              <w:numPr>
                                <w:ilvl w:val="0"/>
                                <w:numId w:val="1"/>
                              </w:numPr>
                              <w:spacing w:after="0" w:line="240" w:lineRule="auto"/>
                            </w:pPr>
                            <w:r w:rsidRPr="00F267F8">
                              <w:rPr>
                                <w:rFonts w:ascii="Calibri (MS)" w:eastAsia="Calibri (MS)" w:hAnsi="Calibri (MS)" w:cs="Calibri (MS)"/>
                                <w:color w:val="000000"/>
                              </w:rPr>
                              <w:t xml:space="preserve">How long you will be away. </w:t>
                            </w:r>
                          </w:p>
                          <w:p w14:paraId="55E63D01" w14:textId="77777777" w:rsidR="00F267F8" w:rsidRPr="00F267F8" w:rsidRDefault="00F267F8" w:rsidP="00F267F8">
                            <w:pPr>
                              <w:numPr>
                                <w:ilvl w:val="0"/>
                                <w:numId w:val="1"/>
                              </w:numPr>
                              <w:spacing w:after="0" w:line="240" w:lineRule="auto"/>
                            </w:pPr>
                            <w:r w:rsidRPr="00F267F8">
                              <w:rPr>
                                <w:rFonts w:ascii="Calibri (MS)" w:eastAsia="Calibri (MS)" w:hAnsi="Calibri (MS)" w:cs="Calibri (MS)"/>
                                <w:color w:val="000000"/>
                              </w:rPr>
                              <w:t xml:space="preserve">The local conditions – climate, availability of period products, availability of running water…. </w:t>
                            </w:r>
                          </w:p>
                          <w:p w14:paraId="7CBF43E0" w14:textId="0D2325D2" w:rsidR="00F267F8" w:rsidRPr="00F267F8" w:rsidRDefault="00F267F8" w:rsidP="00F267F8">
                            <w:pPr>
                              <w:numPr>
                                <w:ilvl w:val="0"/>
                                <w:numId w:val="1"/>
                              </w:numPr>
                              <w:spacing w:after="0" w:line="240" w:lineRule="auto"/>
                            </w:pPr>
                            <w:r w:rsidRPr="00F267F8">
                              <w:rPr>
                                <w:rFonts w:ascii="Calibri (MS)" w:eastAsia="Calibri (MS)" w:hAnsi="Calibri (MS)" w:cs="Calibri (MS)"/>
                                <w:color w:val="000000"/>
                              </w:rPr>
                              <w:t>Being responsible in the field – packing out</w:t>
                            </w:r>
                            <w:r w:rsidR="00C04B5E">
                              <w:rPr>
                                <w:rFonts w:ascii="Calibri (MS)" w:eastAsia="Calibri (MS)" w:hAnsi="Calibri (MS)" w:cs="Calibri (MS)"/>
                                <w:color w:val="000000"/>
                              </w:rPr>
                              <w:t xml:space="preserve"> used period products </w:t>
                            </w:r>
                            <w:r w:rsidRPr="00F267F8">
                              <w:rPr>
                                <w:rFonts w:ascii="Calibri (MS)" w:eastAsia="Calibri (MS)" w:hAnsi="Calibri (MS)" w:cs="Calibri (MS)"/>
                                <w:color w:val="000000"/>
                              </w:rPr>
                              <w:t xml:space="preserve">when no disposal is possible. </w:t>
                            </w:r>
                          </w:p>
                          <w:p w14:paraId="509BD386" w14:textId="77777777" w:rsidR="00F267F8" w:rsidRPr="00F267F8" w:rsidRDefault="00F267F8" w:rsidP="00F267F8">
                            <w:pPr>
                              <w:numPr>
                                <w:ilvl w:val="0"/>
                                <w:numId w:val="1"/>
                              </w:numPr>
                              <w:spacing w:after="0" w:line="240" w:lineRule="auto"/>
                            </w:pPr>
                            <w:r w:rsidRPr="00F267F8">
                              <w:rPr>
                                <w:rFonts w:ascii="Calibri (MS)" w:eastAsia="Calibri (MS)" w:hAnsi="Calibri (MS)" w:cs="Calibri (MS)"/>
                                <w:color w:val="000000"/>
                              </w:rPr>
                              <w:t xml:space="preserve">Associated symptoms – if you get headaches or other symptoms as part of your cycle, it’s important to plan for these, too. </w:t>
                            </w:r>
                          </w:p>
                          <w:p w14:paraId="56D397C0" w14:textId="77777777" w:rsidR="00F267F8" w:rsidRDefault="00F267F8" w:rsidP="00F267F8">
                            <w:pPr>
                              <w:spacing w:after="0" w:line="240" w:lineRule="auto"/>
                              <w:rPr>
                                <w:rFonts w:ascii="Calibri (MS)" w:eastAsia="Calibri (MS)" w:hAnsi="Calibri (MS)" w:cs="Calibri (MS)"/>
                                <w:color w:val="000000"/>
                              </w:rPr>
                            </w:pPr>
                          </w:p>
                          <w:p w14:paraId="7821F5B3" w14:textId="75263BDE" w:rsidR="00F267F8" w:rsidRDefault="00F267F8" w:rsidP="00F267F8">
                            <w:pPr>
                              <w:spacing w:line="240" w:lineRule="auto"/>
                            </w:pPr>
                            <w:r w:rsidRPr="00F267F8">
                              <w:rPr>
                                <w:rFonts w:ascii="Calibri (MS)" w:eastAsia="Calibri (MS)" w:hAnsi="Calibri (MS)" w:cs="Calibri (MS)"/>
                                <w:color w:val="000000"/>
                              </w:rPr>
                              <w:t>Don’t dehydrate! Restricting fluid intake can have potential downstream health impacts such as urinary tract infections or dehydration.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70E6D1" id="_x0000_s1027" type="#_x0000_t202" style="position:absolute;left:0;text-align:left;margin-left:162.5pt;margin-top:77.2pt;width:213.7pt;height:315.3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">
                <v:textbox>
                  <w:txbxContent>
                    <w:p w14:paraId="6777BBB2" w14:textId="0B23ACCF" w:rsidR="00F267F8" w:rsidRPr="00F267F8" w:rsidRDefault="00F267F8" w:rsidP="00F267F8">
                      <w:pPr>
                        <w:spacing w:before="120" w:after="120" w:line="240" w:lineRule="auto"/>
                      </w:pPr>
                      <w:r w:rsidRPr="00F267F8">
                        <w:rPr>
                          <w:rFonts w:ascii="Calibri (MS) Bold" w:eastAsia="Calibri (MS) Bold" w:hAnsi="Calibri (MS) Bold" w:cs="Calibri (MS) Bold"/>
                          <w:b/>
                          <w:bCs/>
                          <w:color w:val="000000"/>
                        </w:rPr>
                        <w:t xml:space="preserve">Students: </w:t>
                      </w:r>
                    </w:p>
                    <w:p w14:paraId="77687D25" w14:textId="77777777" w:rsidR="00F267F8" w:rsidRPr="00F267F8" w:rsidRDefault="00F267F8" w:rsidP="00F267F8">
                      <w:pPr>
                        <w:spacing w:before="120" w:after="120" w:line="240" w:lineRule="auto"/>
                      </w:pPr>
                      <w:r w:rsidRPr="00F267F8">
                        <w:rPr>
                          <w:rFonts w:ascii="Calibri (MS)" w:eastAsia="Calibri (MS)" w:hAnsi="Calibri (MS)" w:cs="Calibri (MS)"/>
                          <w:color w:val="000000"/>
                        </w:rPr>
                        <w:t xml:space="preserve">Things to consider for managing a   period on field work include: </w:t>
                      </w:r>
                    </w:p>
                    <w:p w14:paraId="7E95DA57" w14:textId="77777777" w:rsidR="00F267F8" w:rsidRPr="00F267F8" w:rsidRDefault="00F267F8" w:rsidP="00F267F8">
                      <w:pPr>
                        <w:numPr>
                          <w:ilvl w:val="0"/>
                          <w:numId w:val="1"/>
                        </w:numPr>
                        <w:spacing w:after="0" w:line="240" w:lineRule="auto"/>
                      </w:pPr>
                      <w:r w:rsidRPr="00F267F8">
                        <w:rPr>
                          <w:rFonts w:ascii="Calibri (MS)" w:eastAsia="Calibri (MS)" w:hAnsi="Calibri (MS)" w:cs="Calibri (MS)"/>
                          <w:color w:val="000000"/>
                        </w:rPr>
                        <w:t xml:space="preserve">How long you will be away. </w:t>
                      </w:r>
                    </w:p>
                    <w:p w14:paraId="55E63D01" w14:textId="77777777" w:rsidR="00F267F8" w:rsidRPr="00F267F8" w:rsidRDefault="00F267F8" w:rsidP="00F267F8">
                      <w:pPr>
                        <w:numPr>
                          <w:ilvl w:val="0"/>
                          <w:numId w:val="1"/>
                        </w:numPr>
                        <w:spacing w:after="0" w:line="240" w:lineRule="auto"/>
                      </w:pPr>
                      <w:r w:rsidRPr="00F267F8">
                        <w:rPr>
                          <w:rFonts w:ascii="Calibri (MS)" w:eastAsia="Calibri (MS)" w:hAnsi="Calibri (MS)" w:cs="Calibri (MS)"/>
                          <w:color w:val="000000"/>
                        </w:rPr>
                        <w:t xml:space="preserve">The local conditions – climate, availability of period products, availability of running water…. </w:t>
                      </w:r>
                    </w:p>
                    <w:p w14:paraId="7CBF43E0" w14:textId="0D2325D2" w:rsidR="00F267F8" w:rsidRPr="00F267F8" w:rsidRDefault="00F267F8" w:rsidP="00F267F8">
                      <w:pPr>
                        <w:numPr>
                          <w:ilvl w:val="0"/>
                          <w:numId w:val="1"/>
                        </w:numPr>
                        <w:spacing w:after="0" w:line="240" w:lineRule="auto"/>
                      </w:pPr>
                      <w:r w:rsidRPr="00F267F8">
                        <w:rPr>
                          <w:rFonts w:ascii="Calibri (MS)" w:eastAsia="Calibri (MS)" w:hAnsi="Calibri (MS)" w:cs="Calibri (MS)"/>
                          <w:color w:val="000000"/>
                        </w:rPr>
                        <w:t>Being responsible in the field – packing out</w:t>
                      </w:r>
                      <w:r w:rsidR="00C04B5E">
                        <w:rPr>
                          <w:rFonts w:ascii="Calibri (MS)" w:eastAsia="Calibri (MS)" w:hAnsi="Calibri (MS)" w:cs="Calibri (MS)"/>
                          <w:color w:val="000000"/>
                        </w:rPr>
                        <w:t xml:space="preserve"> used period products </w:t>
                      </w:r>
                      <w:r w:rsidRPr="00F267F8">
                        <w:rPr>
                          <w:rFonts w:ascii="Calibri (MS)" w:eastAsia="Calibri (MS)" w:hAnsi="Calibri (MS)" w:cs="Calibri (MS)"/>
                          <w:color w:val="000000"/>
                        </w:rPr>
                        <w:t xml:space="preserve">when no disposal is possible. </w:t>
                      </w:r>
                    </w:p>
                    <w:p w14:paraId="509BD386" w14:textId="77777777" w:rsidR="00F267F8" w:rsidRPr="00F267F8" w:rsidRDefault="00F267F8" w:rsidP="00F267F8">
                      <w:pPr>
                        <w:numPr>
                          <w:ilvl w:val="0"/>
                          <w:numId w:val="1"/>
                        </w:numPr>
                        <w:spacing w:after="0" w:line="240" w:lineRule="auto"/>
                      </w:pPr>
                      <w:r w:rsidRPr="00F267F8">
                        <w:rPr>
                          <w:rFonts w:ascii="Calibri (MS)" w:eastAsia="Calibri (MS)" w:hAnsi="Calibri (MS)" w:cs="Calibri (MS)"/>
                          <w:color w:val="000000"/>
                        </w:rPr>
                        <w:t xml:space="preserve">Associated symptoms – if you get headaches or other symptoms as part of your cycle, it’s important to plan for these, too. </w:t>
                      </w:r>
                    </w:p>
                    <w:p w14:paraId="56D397C0" w14:textId="77777777" w:rsidR="00F267F8" w:rsidRDefault="00F267F8" w:rsidP="00F267F8">
                      <w:pPr>
                        <w:spacing w:after="0" w:line="240" w:lineRule="auto"/>
                        <w:rPr>
                          <w:rFonts w:ascii="Calibri (MS)" w:eastAsia="Calibri (MS)" w:hAnsi="Calibri (MS)" w:cs="Calibri (MS)"/>
                          <w:color w:val="000000"/>
                        </w:rPr>
                      </w:pPr>
                    </w:p>
                    <w:p w14:paraId="7821F5B3" w14:textId="75263BDE" w:rsidR="00F267F8" w:rsidRDefault="00F267F8" w:rsidP="00F267F8">
                      <w:pPr>
                        <w:spacing w:line="240" w:lineRule="auto"/>
                      </w:pPr>
                      <w:r w:rsidRPr="00F267F8">
                        <w:rPr>
                          <w:rFonts w:ascii="Calibri (MS)" w:eastAsia="Calibri (MS)" w:hAnsi="Calibri (MS)" w:cs="Calibri (MS)"/>
                          <w:color w:val="000000"/>
                        </w:rPr>
                        <w:t>Don’t dehydrate! Restricting fluid intake can have potential downstream health impacts such as urinary tract infections or dehydration.</w:t>
                      </w:r>
                    </w:p>
                  </w:txbxContent>
                </v:textbox>
                <w10:wrap type="square" anchorx="margin"/>
              </v:shape>
            </w:pict>
          </mc:Fallback>
        </mc:AlternateContent>
      </w:r>
      <w:r w:rsidR="00926E2D" w:rsidRPr="00AA60E2">
        <w:rPr>
          <w:noProof/>
          <w:sz w:val="22"/>
          <w:szCs w:val="22"/>
        </w:rPr>
        <mc:AlternateContent>
          <mc:Choice Requires="wps">
            <w:drawing>
              <wp:anchor distT="45720" distB="45720" distL="114300" distR="114300" simplePos="0" relativeHeight="251659264" behindDoc="0" locked="0" layoutInCell="1" allowOverlap="1" wp14:anchorId="7A5F5593" wp14:editId="09BAB9DD">
                <wp:simplePos x="0" y="0"/>
                <wp:positionH relativeFrom="column">
                  <wp:posOffset>188595</wp:posOffset>
                </wp:positionH>
                <wp:positionV relativeFrom="paragraph">
                  <wp:posOffset>973455</wp:posOffset>
                </wp:positionV>
                <wp:extent cx="2740025" cy="3959860"/>
                <wp:effectExtent l="13335" t="10160" r="8890" b="11430"/>
                <wp:wrapSquare wrapText="bothSides"/>
                <wp:docPr id="1773274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025" cy="3959860"/>
                        </a:xfrm>
                        <a:prstGeom prst="rect">
                          <a:avLst/>
                        </a:prstGeom>
                        <a:solidFill>
                          <a:srgbClr val="FFFFFF"/>
                        </a:solidFill>
                        <a:ln w="9525">
                          <a:solidFill>
                            <a:srgbClr val="000000"/>
                          </a:solidFill>
                          <a:miter lim="800000"/>
                          <a:headEnd/>
                          <a:tailEnd/>
                        </a:ln>
                      </wps:spPr>
                      <wps:txbx>
                        <w:txbxContent>
                          <w:p w14:paraId="4E0482A1" w14:textId="63380B9A" w:rsidR="00F267F8" w:rsidRPr="00F267F8" w:rsidRDefault="00F267F8" w:rsidP="00F267F8">
                            <w:pPr>
                              <w:spacing w:before="120" w:after="120" w:line="240" w:lineRule="auto"/>
                            </w:pPr>
                            <w:r w:rsidRPr="00F267F8">
                              <w:rPr>
                                <w:rFonts w:ascii="Calibri (MS) Bold" w:eastAsia="Calibri (MS) Bold" w:hAnsi="Calibri (MS) Bold" w:cs="Calibri (MS) Bold"/>
                                <w:b/>
                                <w:bCs/>
                                <w:color w:val="000000"/>
                              </w:rPr>
                              <w:t xml:space="preserve">Staff: </w:t>
                            </w:r>
                          </w:p>
                          <w:p w14:paraId="1E143AEC" w14:textId="77777777" w:rsidR="00F267F8" w:rsidRPr="00F267F8" w:rsidRDefault="00F267F8" w:rsidP="00F267F8">
                            <w:pPr>
                              <w:numPr>
                                <w:ilvl w:val="0"/>
                                <w:numId w:val="2"/>
                              </w:numPr>
                              <w:spacing w:after="0" w:line="240" w:lineRule="auto"/>
                            </w:pPr>
                            <w:r w:rsidRPr="00F267F8">
                              <w:rPr>
                                <w:rFonts w:ascii="Calibri (MS)" w:eastAsia="Calibri (MS)" w:hAnsi="Calibri (MS)" w:cs="Calibri (MS)"/>
                                <w:color w:val="000000"/>
                              </w:rPr>
                              <w:t xml:space="preserve">Planning a fieldtrip? Mention where and roughly when toilet and washing facilities will occur.  </w:t>
                            </w:r>
                          </w:p>
                          <w:p w14:paraId="092540CF" w14:textId="77777777" w:rsidR="00F267F8" w:rsidRPr="00F267F8" w:rsidRDefault="00F267F8" w:rsidP="00F267F8">
                            <w:pPr>
                              <w:numPr>
                                <w:ilvl w:val="0"/>
                                <w:numId w:val="2"/>
                              </w:numPr>
                              <w:spacing w:after="0" w:line="240" w:lineRule="auto"/>
                            </w:pPr>
                            <w:r w:rsidRPr="00F267F8">
                              <w:rPr>
                                <w:rFonts w:ascii="Calibri (MS)" w:eastAsia="Calibri (MS)" w:hAnsi="Calibri (MS)" w:cs="Calibri (MS)"/>
                                <w:color w:val="000000"/>
                              </w:rPr>
                              <w:t xml:space="preserve">Build toilet stops into the schedule, and ensure those are conveyed to students ahead of time. </w:t>
                            </w:r>
                          </w:p>
                          <w:p w14:paraId="75340D34" w14:textId="77777777" w:rsidR="00F267F8" w:rsidRPr="00F267F8" w:rsidRDefault="00F267F8" w:rsidP="00F267F8">
                            <w:pPr>
                              <w:numPr>
                                <w:ilvl w:val="0"/>
                                <w:numId w:val="2"/>
                              </w:numPr>
                              <w:spacing w:after="0" w:line="240" w:lineRule="auto"/>
                            </w:pPr>
                            <w:r w:rsidRPr="00F267F8">
                              <w:rPr>
                                <w:rFonts w:ascii="Calibri (MS)" w:eastAsia="Calibri (MS)" w:hAnsi="Calibri (MS)" w:cs="Calibri (MS)"/>
                                <w:color w:val="000000"/>
                              </w:rPr>
                              <w:t xml:space="preserve">Identify an individual to whom students and team members can talk - a point of contact and discreetly help people to manage their period.  </w:t>
                            </w:r>
                          </w:p>
                          <w:p w14:paraId="68EB7315" w14:textId="4B42DC2D" w:rsidR="00F267F8" w:rsidRPr="00F267F8" w:rsidRDefault="00F267F8" w:rsidP="00F267F8">
                            <w:pPr>
                              <w:numPr>
                                <w:ilvl w:val="0"/>
                                <w:numId w:val="2"/>
                              </w:numPr>
                              <w:spacing w:after="0" w:line="240" w:lineRule="auto"/>
                            </w:pPr>
                            <w:r w:rsidRPr="00F267F8">
                              <w:rPr>
                                <w:rFonts w:ascii="Calibri (MS)" w:eastAsia="Calibri (MS)" w:hAnsi="Calibri (MS)" w:cs="Calibri (MS)"/>
                                <w:color w:val="000000"/>
                              </w:rPr>
                              <w:t>For longer-term, more</w:t>
                            </w:r>
                            <w:r w:rsidR="00926E2D">
                              <w:rPr>
                                <w:rFonts w:ascii="Calibri (MS)" w:eastAsia="Calibri (MS)" w:hAnsi="Calibri (MS)" w:cs="Calibri (MS)"/>
                                <w:color w:val="000000"/>
                              </w:rPr>
                              <w:t xml:space="preserve"> </w:t>
                            </w:r>
                            <w:r w:rsidRPr="00F267F8">
                              <w:rPr>
                                <w:rFonts w:ascii="Calibri (MS)" w:eastAsia="Calibri (MS)" w:hAnsi="Calibri (MS)" w:cs="Calibri (MS)"/>
                                <w:color w:val="000000"/>
                              </w:rPr>
                              <w:t>remote trips, consider discussing availability of menstrual products field conditions and local culture with team members and students</w:t>
                            </w:r>
                            <w:r w:rsidR="00926E2D">
                              <w:rPr>
                                <w:rFonts w:ascii="Calibri (MS)" w:eastAsia="Calibri (MS)" w:hAnsi="Calibri (MS)" w:cs="Calibri (MS)"/>
                                <w:color w:val="000000"/>
                              </w:rPr>
                              <w:t>, or ask a contact point (see below) to do this</w:t>
                            </w:r>
                            <w:r w:rsidRPr="00F267F8">
                              <w:rPr>
                                <w:rFonts w:ascii="Calibri (MS)" w:eastAsia="Calibri (MS)" w:hAnsi="Calibri (MS)" w:cs="Calibri (MS)"/>
                                <w:color w:val="000000"/>
                              </w:rPr>
                              <w:t xml:space="preserve">. </w:t>
                            </w:r>
                          </w:p>
                          <w:p w14:paraId="7C95111A" w14:textId="0031BB28" w:rsidR="00F267F8" w:rsidRDefault="00F267F8" w:rsidP="00926E2D">
                            <w:pPr>
                              <w:numPr>
                                <w:ilvl w:val="0"/>
                                <w:numId w:val="2"/>
                              </w:numPr>
                              <w:spacing w:after="0" w:line="240" w:lineRule="auto"/>
                            </w:pPr>
                            <w:r w:rsidRPr="00F267F8">
                              <w:rPr>
                                <w:rFonts w:ascii="Calibri (MS)" w:eastAsia="Calibri (MS)" w:hAnsi="Calibri (MS)" w:cs="Calibri (MS)"/>
                                <w:color w:val="000000"/>
                              </w:rPr>
                              <w:t xml:space="preserve">Carry an emergency period kit alongside your first aid kit. </w:t>
                            </w:r>
                          </w:p>
                          <w:p w14:paraId="1C21E719" w14:textId="77777777" w:rsidR="00926E2D" w:rsidRDefault="00926E2D" w:rsidP="00926E2D">
                            <w:pPr>
                              <w:spacing w:after="0" w:line="240" w:lineRule="auto"/>
                              <w:ind w:left="400"/>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A5F5593" id="_x0000_s1028" type="#_x0000_t202" style="position:absolute;left:0;text-align:left;margin-left:14.85pt;margin-top:76.65pt;width:215.75pt;height:311.8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">
                <v:textbox style="mso-fit-shape-to-text:t">
                  <w:txbxContent>
                    <w:p w14:paraId="4E0482A1" w14:textId="63380B9A" w:rsidR="00F267F8" w:rsidRPr="00F267F8" w:rsidRDefault="00F267F8" w:rsidP="00F267F8">
                      <w:pPr>
                        <w:spacing w:before="120" w:after="120" w:line="240" w:lineRule="auto"/>
                      </w:pPr>
                      <w:r w:rsidRPr="00F267F8">
                        <w:rPr>
                          <w:rFonts w:ascii="Calibri (MS) Bold" w:eastAsia="Calibri (MS) Bold" w:hAnsi="Calibri (MS) Bold" w:cs="Calibri (MS) Bold"/>
                          <w:b/>
                          <w:bCs/>
                          <w:color w:val="000000"/>
                        </w:rPr>
                        <w:t xml:space="preserve">Staff: </w:t>
                      </w:r>
                    </w:p>
                    <w:p w14:paraId="1E143AEC" w14:textId="77777777" w:rsidR="00F267F8" w:rsidRPr="00F267F8" w:rsidRDefault="00F267F8" w:rsidP="00F267F8">
                      <w:pPr>
                        <w:numPr>
                          <w:ilvl w:val="0"/>
                          <w:numId w:val="2"/>
                        </w:numPr>
                        <w:spacing w:after="0" w:line="240" w:lineRule="auto"/>
                      </w:pPr>
                      <w:r w:rsidRPr="00F267F8">
                        <w:rPr>
                          <w:rFonts w:ascii="Calibri (MS)" w:eastAsia="Calibri (MS)" w:hAnsi="Calibri (MS)" w:cs="Calibri (MS)"/>
                          <w:color w:val="000000"/>
                        </w:rPr>
                        <w:t xml:space="preserve">Planning a fieldtrip? Mention where and roughly when toilet and washing facilities will occur.  </w:t>
                      </w:r>
                    </w:p>
                    <w:p w14:paraId="092540CF" w14:textId="77777777" w:rsidR="00F267F8" w:rsidRPr="00F267F8" w:rsidRDefault="00F267F8" w:rsidP="00F267F8">
                      <w:pPr>
                        <w:numPr>
                          <w:ilvl w:val="0"/>
                          <w:numId w:val="2"/>
                        </w:numPr>
                        <w:spacing w:after="0" w:line="240" w:lineRule="auto"/>
                      </w:pPr>
                      <w:r w:rsidRPr="00F267F8">
                        <w:rPr>
                          <w:rFonts w:ascii="Calibri (MS)" w:eastAsia="Calibri (MS)" w:hAnsi="Calibri (MS)" w:cs="Calibri (MS)"/>
                          <w:color w:val="000000"/>
                        </w:rPr>
                        <w:t xml:space="preserve">Build toilet stops into the schedule, and ensure those are conveyed to students ahead of time. </w:t>
                      </w:r>
                    </w:p>
                    <w:p w14:paraId="75340D34" w14:textId="77777777" w:rsidR="00F267F8" w:rsidRPr="00F267F8" w:rsidRDefault="00F267F8" w:rsidP="00F267F8">
                      <w:pPr>
                        <w:numPr>
                          <w:ilvl w:val="0"/>
                          <w:numId w:val="2"/>
                        </w:numPr>
                        <w:spacing w:after="0" w:line="240" w:lineRule="auto"/>
                      </w:pPr>
                      <w:r w:rsidRPr="00F267F8">
                        <w:rPr>
                          <w:rFonts w:ascii="Calibri (MS)" w:eastAsia="Calibri (MS)" w:hAnsi="Calibri (MS)" w:cs="Calibri (MS)"/>
                          <w:color w:val="000000"/>
                        </w:rPr>
                        <w:t xml:space="preserve">Identify an individual to whom students and team members can talk - a point of contact and discreetly help people to manage their period.  </w:t>
                      </w:r>
                    </w:p>
                    <w:p w14:paraId="68EB7315" w14:textId="4B42DC2D" w:rsidR="00F267F8" w:rsidRPr="00F267F8" w:rsidRDefault="00F267F8" w:rsidP="00F267F8">
                      <w:pPr>
                        <w:numPr>
                          <w:ilvl w:val="0"/>
                          <w:numId w:val="2"/>
                        </w:numPr>
                        <w:spacing w:after="0" w:line="240" w:lineRule="auto"/>
                      </w:pPr>
                      <w:r w:rsidRPr="00F267F8">
                        <w:rPr>
                          <w:rFonts w:ascii="Calibri (MS)" w:eastAsia="Calibri (MS)" w:hAnsi="Calibri (MS)" w:cs="Calibri (MS)"/>
                          <w:color w:val="000000"/>
                        </w:rPr>
                        <w:t>For longer-term, more</w:t>
                      </w:r>
                      <w:r w:rsidR="00926E2D">
                        <w:rPr>
                          <w:rFonts w:ascii="Calibri (MS)" w:eastAsia="Calibri (MS)" w:hAnsi="Calibri (MS)" w:cs="Calibri (MS)"/>
                          <w:color w:val="000000"/>
                        </w:rPr>
                        <w:t xml:space="preserve"> </w:t>
                      </w:r>
                      <w:r w:rsidRPr="00F267F8">
                        <w:rPr>
                          <w:rFonts w:ascii="Calibri (MS)" w:eastAsia="Calibri (MS)" w:hAnsi="Calibri (MS)" w:cs="Calibri (MS)"/>
                          <w:color w:val="000000"/>
                        </w:rPr>
                        <w:t>remote trips, consider discussing availability of menstrual products field conditions and local culture with team members and students</w:t>
                      </w:r>
                      <w:r w:rsidR="00926E2D">
                        <w:rPr>
                          <w:rFonts w:ascii="Calibri (MS)" w:eastAsia="Calibri (MS)" w:hAnsi="Calibri (MS)" w:cs="Calibri (MS)"/>
                          <w:color w:val="000000"/>
                        </w:rPr>
                        <w:t>, or ask a contact point (see below) to do this</w:t>
                      </w:r>
                      <w:r w:rsidRPr="00F267F8">
                        <w:rPr>
                          <w:rFonts w:ascii="Calibri (MS)" w:eastAsia="Calibri (MS)" w:hAnsi="Calibri (MS)" w:cs="Calibri (MS)"/>
                          <w:color w:val="000000"/>
                        </w:rPr>
                        <w:t xml:space="preserve">. </w:t>
                      </w:r>
                    </w:p>
                    <w:p w14:paraId="7C95111A" w14:textId="0031BB28" w:rsidR="00F267F8" w:rsidRDefault="00F267F8" w:rsidP="00926E2D">
                      <w:pPr>
                        <w:numPr>
                          <w:ilvl w:val="0"/>
                          <w:numId w:val="2"/>
                        </w:numPr>
                        <w:spacing w:after="0" w:line="240" w:lineRule="auto"/>
                      </w:pPr>
                      <w:r w:rsidRPr="00F267F8">
                        <w:rPr>
                          <w:rFonts w:ascii="Calibri (MS)" w:eastAsia="Calibri (MS)" w:hAnsi="Calibri (MS)" w:cs="Calibri (MS)"/>
                          <w:color w:val="000000"/>
                        </w:rPr>
                        <w:t xml:space="preserve">Carry an emergency period kit alongside your first aid kit. </w:t>
                      </w:r>
                    </w:p>
                    <w:p w14:paraId="1C21E719" w14:textId="77777777" w:rsidR="00926E2D" w:rsidRDefault="00926E2D" w:rsidP="00926E2D">
                      <w:pPr>
                        <w:spacing w:after="0" w:line="240" w:lineRule="auto"/>
                        <w:ind w:left="400"/>
                      </w:pPr>
                    </w:p>
                  </w:txbxContent>
                </v:textbox>
                <w10:wrap type="square"/>
              </v:shape>
            </w:pict>
          </mc:Fallback>
        </mc:AlternateContent>
      </w:r>
      <w:r w:rsidR="00926E2D" w:rsidRPr="00AA60E2">
        <w:rPr>
          <w:rFonts w:ascii="Calibri (MS)" w:eastAsia="Calibri (MS)" w:hAnsi="Calibri (MS)" w:cs="Calibri (MS)"/>
          <w:color w:val="000000"/>
          <w:sz w:val="22"/>
          <w:szCs w:val="22"/>
        </w:rPr>
        <w:t xml:space="preserve">A pressing but often overlooked barrier to inclusivity in fieldwork is the issue of toilet stops and menstruation in the field. </w:t>
      </w:r>
      <w:r w:rsidR="00314D30" w:rsidRPr="00AA60E2">
        <w:rPr>
          <w:noProof/>
          <w:sz w:val="22"/>
          <w:szCs w:val="22"/>
        </w:rPr>
        <w:drawing>
          <wp:anchor distT="0" distB="0" distL="114300" distR="114300" simplePos="0" relativeHeight="251659776" behindDoc="0" locked="0" layoutInCell="1" allowOverlap="1" wp14:anchorId="53981801" wp14:editId="0190FBA2">
            <wp:simplePos x="0" y="0"/>
            <wp:positionH relativeFrom="leftMargin">
              <wp:align>right</wp:align>
            </wp:positionH>
            <wp:positionV relativeFrom="paragraph">
              <wp:posOffset>2344420</wp:posOffset>
            </wp:positionV>
            <wp:extent cx="711200" cy="3766820"/>
            <wp:effectExtent l="0" t="0" r="0" b="5080"/>
            <wp:wrapSquare wrapText="bothSides"/>
            <wp:docPr id="186244828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959259" name="Picture 1" descr="A screenshot of a computer&#10;&#10;AI-generated content may be incorrect."/>
                    <pic:cNvPicPr/>
                  </pic:nvPicPr>
                  <pic:blipFill rotWithShape="1">
                    <a:blip r:embed="rId5" cstate="print">
                      <a:extLst>
                        <a:ext uri="{28A0092B-C50C-407E-A947-70E740481C1C}">
                          <a14:useLocalDpi xmlns:a14="http://schemas.microsoft.com/office/drawing/2010/main" val="0"/>
                        </a:ext>
                      </a:extLst>
                    </a:blip>
                    <a:srcRect l="44933" t="14228" r="48007" b="15464"/>
                    <a:stretch>
                      <a:fillRect/>
                    </a:stretch>
                  </pic:blipFill>
                  <pic:spPr bwMode="auto">
                    <a:xfrm>
                      <a:off x="0" y="0"/>
                      <a:ext cx="711200" cy="3766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67F8" w:rsidRPr="00AA60E2">
        <w:rPr>
          <w:rFonts w:ascii="Calibri (MS)" w:eastAsia="Calibri (MS)" w:hAnsi="Calibri (MS)" w:cs="Calibri (MS)"/>
          <w:color w:val="000000"/>
          <w:sz w:val="22"/>
          <w:szCs w:val="22"/>
        </w:rPr>
        <w:t xml:space="preserve">Our </w:t>
      </w:r>
      <w:hyperlink r:id="rId14" w:history="1">
        <w:r w:rsidR="00926E2D" w:rsidRPr="00FE0129">
          <w:rPr>
            <w:rStyle w:val="Hyperlink"/>
            <w:rFonts w:ascii="Calibri (MS)" w:eastAsia="Calibri (MS)" w:hAnsi="Calibri (MS)" w:cs="Calibri (MS)"/>
            <w:b/>
            <w:bCs/>
            <w:sz w:val="22"/>
            <w:szCs w:val="22"/>
          </w:rPr>
          <w:t>guidance document</w:t>
        </w:r>
      </w:hyperlink>
      <w:r w:rsidR="00F267F8" w:rsidRPr="00AA60E2">
        <w:rPr>
          <w:rFonts w:ascii="Calibri (MS)" w:eastAsia="Calibri (MS)" w:hAnsi="Calibri (MS)" w:cs="Calibri (MS)"/>
          <w:color w:val="000000"/>
          <w:sz w:val="22"/>
          <w:szCs w:val="22"/>
        </w:rPr>
        <w:t xml:space="preserve"> on the SBES website</w:t>
      </w:r>
      <w:r w:rsidR="00926E2D">
        <w:rPr>
          <w:rFonts w:ascii="Calibri (MS)" w:eastAsia="Calibri (MS)" w:hAnsi="Calibri (MS)" w:cs="Calibri (MS)"/>
          <w:color w:val="000000"/>
          <w:sz w:val="22"/>
          <w:szCs w:val="22"/>
        </w:rPr>
        <w:t xml:space="preserve"> </w:t>
      </w:r>
      <w:r w:rsidR="00926E2D" w:rsidRPr="00AA60E2">
        <w:rPr>
          <w:rFonts w:ascii="Calibri (MS)" w:eastAsia="Calibri (MS)" w:hAnsi="Calibri (MS)" w:cs="Calibri (MS)"/>
          <w:color w:val="000000"/>
          <w:sz w:val="22"/>
          <w:szCs w:val="22"/>
        </w:rPr>
        <w:t>includes sections for both staff and students</w:t>
      </w:r>
      <w:r w:rsidR="00926E2D">
        <w:rPr>
          <w:rFonts w:ascii="Calibri (MS)" w:eastAsia="Calibri (MS)" w:hAnsi="Calibri (MS)" w:cs="Calibri (MS)"/>
          <w:color w:val="000000"/>
          <w:sz w:val="22"/>
          <w:szCs w:val="22"/>
        </w:rPr>
        <w:t>, and</w:t>
      </w:r>
      <w:r w:rsidR="00F267F8" w:rsidRPr="00AA60E2">
        <w:rPr>
          <w:rFonts w:ascii="Calibri (MS)" w:eastAsia="Calibri (MS)" w:hAnsi="Calibri (MS)" w:cs="Calibri (MS)"/>
          <w:color w:val="000000"/>
          <w:sz w:val="22"/>
          <w:szCs w:val="22"/>
        </w:rPr>
        <w:t xml:space="preserve"> has lots of information on the pros and cons of different period products, other things to pack for fieldwork, and</w:t>
      </w:r>
      <w:r w:rsidR="00C04B5E" w:rsidRPr="00AA60E2">
        <w:rPr>
          <w:noProof/>
          <w:sz w:val="22"/>
          <w:szCs w:val="22"/>
        </w:rPr>
        <w:t xml:space="preserve"> </w:t>
      </w:r>
      <w:r w:rsidR="00F267F8" w:rsidRPr="00AA60E2">
        <w:rPr>
          <w:rFonts w:ascii="Calibri (MS)" w:eastAsia="Calibri (MS)" w:hAnsi="Calibri (MS)" w:cs="Calibri (MS)"/>
          <w:color w:val="000000"/>
          <w:sz w:val="22"/>
          <w:szCs w:val="22"/>
        </w:rPr>
        <w:t>additional reading.</w:t>
      </w:r>
      <w:r w:rsidR="00926E2D">
        <w:rPr>
          <w:rFonts w:ascii="Calibri (MS)" w:eastAsia="Calibri (MS)" w:hAnsi="Calibri (MS)" w:cs="Calibri (MS)"/>
          <w:color w:val="000000"/>
          <w:sz w:val="22"/>
          <w:szCs w:val="22"/>
        </w:rPr>
        <w:t xml:space="preserve"> The main po</w:t>
      </w:r>
      <w:r w:rsidR="00013ECE">
        <w:rPr>
          <w:rFonts w:ascii="Calibri (MS)" w:eastAsia="Calibri (MS)" w:hAnsi="Calibri (MS)" w:cs="Calibri (MS)"/>
          <w:color w:val="000000"/>
          <w:sz w:val="22"/>
          <w:szCs w:val="22"/>
        </w:rPr>
        <w:t>i</w:t>
      </w:r>
      <w:r w:rsidR="00926E2D">
        <w:rPr>
          <w:rFonts w:ascii="Calibri (MS)" w:eastAsia="Calibri (MS)" w:hAnsi="Calibri (MS)" w:cs="Calibri (MS)"/>
          <w:color w:val="000000"/>
          <w:sz w:val="22"/>
          <w:szCs w:val="22"/>
        </w:rPr>
        <w:t>nts are summarised below, but check out the full document for more details</w:t>
      </w:r>
      <w:r w:rsidR="00FE0129">
        <w:rPr>
          <w:rFonts w:ascii="Calibri (MS)" w:eastAsia="Calibri (MS)" w:hAnsi="Calibri (MS)" w:cs="Calibri (MS)"/>
          <w:color w:val="000000"/>
          <w:sz w:val="22"/>
          <w:szCs w:val="22"/>
        </w:rPr>
        <w:t xml:space="preserve"> (also available for staff via the SBES intranet)</w:t>
      </w:r>
      <w:r w:rsidR="00926E2D">
        <w:rPr>
          <w:rFonts w:ascii="Calibri (MS)" w:eastAsia="Calibri (MS)" w:hAnsi="Calibri (MS)" w:cs="Calibri (MS)"/>
          <w:color w:val="000000"/>
          <w:sz w:val="22"/>
          <w:szCs w:val="22"/>
        </w:rPr>
        <w:t>.</w:t>
      </w:r>
    </w:p>
    <w:sectPr w:rsidR="005D532A" w:rsidRPr="00C04B5E">
      <w:pgSz w:w="11910" w:h="16845"/>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E8197F74-E34D-43F8-B7ED-0B873561CA0D}"/>
  </w:font>
  <w:font w:name="Calibri (MS) Bold">
    <w:altName w:val="Calibri"/>
    <w:charset w:val="00"/>
    <w:family w:val="auto"/>
    <w:pitch w:val="default"/>
  </w:font>
  <w:font w:name="Calibri (M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2" w:fontKey="{7C9191F0-7F35-4B65-B20A-A12F1FDD8F2D}"/>
  </w:font>
  <w:font w:name="Aptos Display">
    <w:charset w:val="00"/>
    <w:family w:val="swiss"/>
    <w:pitch w:val="variable"/>
    <w:sig w:usb0="20000287" w:usb1="00000003" w:usb2="00000000" w:usb3="00000000" w:csb0="0000019F" w:csb1="00000000"/>
    <w:embedRegular r:id="rId3" w:fontKey="{F149D65D-F5C3-43FE-8B76-8E7968A706F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8805F4"/>
    <w:multiLevelType w:val="hybridMultilevel"/>
    <w:tmpl w:val="3170FA62"/>
    <w:lvl w:ilvl="0" w:tplc="0820F0D4">
      <w:start w:val="1"/>
      <w:numFmt w:val="bullet"/>
      <w:lvlText w:val=""/>
      <w:lvlJc w:val="left"/>
      <w:pPr>
        <w:ind w:left="400" w:hanging="360"/>
      </w:pPr>
      <w:rPr>
        <w:rFonts w:ascii="Symbol" w:hAnsi="Symbol"/>
      </w:rPr>
    </w:lvl>
    <w:lvl w:ilvl="1" w:tplc="8F6CB29A">
      <w:start w:val="1"/>
      <w:numFmt w:val="bullet"/>
      <w:lvlText w:val="o"/>
      <w:lvlJc w:val="left"/>
      <w:pPr>
        <w:ind w:left="800" w:hanging="360"/>
      </w:pPr>
      <w:rPr>
        <w:rFonts w:ascii="Courier New" w:hAnsi="Courier New"/>
      </w:rPr>
    </w:lvl>
    <w:lvl w:ilvl="2" w:tplc="395A86C8">
      <w:start w:val="1"/>
      <w:numFmt w:val="bullet"/>
      <w:lvlText w:val=""/>
      <w:lvlJc w:val="left"/>
      <w:pPr>
        <w:ind w:left="1200" w:hanging="360"/>
      </w:pPr>
      <w:rPr>
        <w:rFonts w:ascii="Wingdings" w:hAnsi="Wingdings"/>
      </w:rPr>
    </w:lvl>
    <w:lvl w:ilvl="3" w:tplc="154084F2">
      <w:start w:val="1"/>
      <w:numFmt w:val="bullet"/>
      <w:lvlText w:val=""/>
      <w:lvlJc w:val="left"/>
      <w:pPr>
        <w:ind w:left="1600" w:hanging="360"/>
      </w:pPr>
      <w:rPr>
        <w:rFonts w:ascii="Symbol" w:hAnsi="Symbol"/>
      </w:rPr>
    </w:lvl>
    <w:lvl w:ilvl="4" w:tplc="D24EB8DA">
      <w:start w:val="1"/>
      <w:numFmt w:val="bullet"/>
      <w:lvlText w:val="o"/>
      <w:lvlJc w:val="left"/>
      <w:pPr>
        <w:ind w:left="2000" w:hanging="360"/>
      </w:pPr>
      <w:rPr>
        <w:rFonts w:ascii="Courier New" w:hAnsi="Courier New"/>
      </w:rPr>
    </w:lvl>
    <w:lvl w:ilvl="5" w:tplc="318668A4">
      <w:start w:val="1"/>
      <w:numFmt w:val="bullet"/>
      <w:lvlText w:val=""/>
      <w:lvlJc w:val="left"/>
      <w:pPr>
        <w:ind w:left="2400" w:hanging="360"/>
      </w:pPr>
      <w:rPr>
        <w:rFonts w:ascii="Wingdings" w:hAnsi="Wingdings"/>
      </w:rPr>
    </w:lvl>
    <w:lvl w:ilvl="6" w:tplc="D11CD2A6">
      <w:start w:val="1"/>
      <w:numFmt w:val="bullet"/>
      <w:lvlText w:val=""/>
      <w:lvlJc w:val="left"/>
      <w:pPr>
        <w:ind w:left="2800" w:hanging="360"/>
      </w:pPr>
      <w:rPr>
        <w:rFonts w:ascii="Symbol" w:hAnsi="Symbol"/>
      </w:rPr>
    </w:lvl>
    <w:lvl w:ilvl="7" w:tplc="D8304A96">
      <w:start w:val="1"/>
      <w:numFmt w:val="bullet"/>
      <w:lvlText w:val="o"/>
      <w:lvlJc w:val="left"/>
      <w:pPr>
        <w:ind w:left="3200" w:hanging="360"/>
      </w:pPr>
      <w:rPr>
        <w:rFonts w:ascii="Courier New" w:hAnsi="Courier New"/>
      </w:rPr>
    </w:lvl>
    <w:lvl w:ilvl="8" w:tplc="E87A1A4C">
      <w:numFmt w:val="decimal"/>
      <w:lvlText w:val=""/>
      <w:lvlJc w:val="left"/>
    </w:lvl>
  </w:abstractNum>
  <w:abstractNum w:abstractNumId="1" w15:restartNumberingAfterBreak="0">
    <w:nsid w:val="3AB15696"/>
    <w:multiLevelType w:val="hybridMultilevel"/>
    <w:tmpl w:val="EE7A69BA"/>
    <w:lvl w:ilvl="0" w:tplc="5D7CCE78">
      <w:start w:val="1"/>
      <w:numFmt w:val="bullet"/>
      <w:lvlText w:val=""/>
      <w:lvlJc w:val="left"/>
      <w:pPr>
        <w:ind w:left="400" w:hanging="360"/>
      </w:pPr>
      <w:rPr>
        <w:rFonts w:ascii="Symbol" w:hAnsi="Symbol"/>
      </w:rPr>
    </w:lvl>
    <w:lvl w:ilvl="1" w:tplc="7BF8743C">
      <w:start w:val="1"/>
      <w:numFmt w:val="bullet"/>
      <w:lvlText w:val="o"/>
      <w:lvlJc w:val="left"/>
      <w:pPr>
        <w:ind w:left="800" w:hanging="360"/>
      </w:pPr>
      <w:rPr>
        <w:rFonts w:ascii="Courier New" w:hAnsi="Courier New"/>
      </w:rPr>
    </w:lvl>
    <w:lvl w:ilvl="2" w:tplc="BF94423A">
      <w:start w:val="1"/>
      <w:numFmt w:val="bullet"/>
      <w:lvlText w:val=""/>
      <w:lvlJc w:val="left"/>
      <w:pPr>
        <w:ind w:left="1200" w:hanging="360"/>
      </w:pPr>
      <w:rPr>
        <w:rFonts w:ascii="Wingdings" w:hAnsi="Wingdings"/>
      </w:rPr>
    </w:lvl>
    <w:lvl w:ilvl="3" w:tplc="268415D8">
      <w:start w:val="1"/>
      <w:numFmt w:val="bullet"/>
      <w:lvlText w:val=""/>
      <w:lvlJc w:val="left"/>
      <w:pPr>
        <w:ind w:left="1600" w:hanging="360"/>
      </w:pPr>
      <w:rPr>
        <w:rFonts w:ascii="Symbol" w:hAnsi="Symbol"/>
      </w:rPr>
    </w:lvl>
    <w:lvl w:ilvl="4" w:tplc="5D586DC4">
      <w:start w:val="1"/>
      <w:numFmt w:val="bullet"/>
      <w:lvlText w:val="o"/>
      <w:lvlJc w:val="left"/>
      <w:pPr>
        <w:ind w:left="2000" w:hanging="360"/>
      </w:pPr>
      <w:rPr>
        <w:rFonts w:ascii="Courier New" w:hAnsi="Courier New"/>
      </w:rPr>
    </w:lvl>
    <w:lvl w:ilvl="5" w:tplc="9A7E521E">
      <w:start w:val="1"/>
      <w:numFmt w:val="bullet"/>
      <w:lvlText w:val=""/>
      <w:lvlJc w:val="left"/>
      <w:pPr>
        <w:ind w:left="2400" w:hanging="360"/>
      </w:pPr>
      <w:rPr>
        <w:rFonts w:ascii="Wingdings" w:hAnsi="Wingdings"/>
      </w:rPr>
    </w:lvl>
    <w:lvl w:ilvl="6" w:tplc="9E082FC0">
      <w:start w:val="1"/>
      <w:numFmt w:val="bullet"/>
      <w:lvlText w:val=""/>
      <w:lvlJc w:val="left"/>
      <w:pPr>
        <w:ind w:left="2800" w:hanging="360"/>
      </w:pPr>
      <w:rPr>
        <w:rFonts w:ascii="Symbol" w:hAnsi="Symbol"/>
      </w:rPr>
    </w:lvl>
    <w:lvl w:ilvl="7" w:tplc="37C048C4">
      <w:start w:val="1"/>
      <w:numFmt w:val="bullet"/>
      <w:lvlText w:val="o"/>
      <w:lvlJc w:val="left"/>
      <w:pPr>
        <w:ind w:left="3200" w:hanging="360"/>
      </w:pPr>
      <w:rPr>
        <w:rFonts w:ascii="Courier New" w:hAnsi="Courier New"/>
      </w:rPr>
    </w:lvl>
    <w:lvl w:ilvl="8" w:tplc="F1D2AE1E">
      <w:numFmt w:val="decimal"/>
      <w:lvlText w:val=""/>
      <w:lvlJc w:val="left"/>
    </w:lvl>
  </w:abstractNum>
  <w:num w:numId="1" w16cid:durableId="1900238700">
    <w:abstractNumId w:val="1"/>
  </w:num>
  <w:num w:numId="2" w16cid:durableId="12780975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32A"/>
    <w:rsid w:val="00013ECE"/>
    <w:rsid w:val="00015808"/>
    <w:rsid w:val="002A2001"/>
    <w:rsid w:val="00314D30"/>
    <w:rsid w:val="004120CF"/>
    <w:rsid w:val="00470200"/>
    <w:rsid w:val="00476BA6"/>
    <w:rsid w:val="004A0918"/>
    <w:rsid w:val="005D532A"/>
    <w:rsid w:val="0065435D"/>
    <w:rsid w:val="00823B9B"/>
    <w:rsid w:val="00926E2D"/>
    <w:rsid w:val="00A60690"/>
    <w:rsid w:val="00AA60E2"/>
    <w:rsid w:val="00BE0C52"/>
    <w:rsid w:val="00C04B5E"/>
    <w:rsid w:val="00CE09A4"/>
    <w:rsid w:val="00E07976"/>
    <w:rsid w:val="00E95169"/>
    <w:rsid w:val="00EC636F"/>
    <w:rsid w:val="00EC64CB"/>
    <w:rsid w:val="00F267F8"/>
    <w:rsid w:val="00FA5AA5"/>
    <w:rsid w:val="00FE01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63004"/>
  <w15:docId w15:val="{FAF3390E-C353-4E4B-AB92-B7DB8F8FB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A60E2"/>
    <w:rPr>
      <w:color w:val="467886" w:themeColor="hyperlink"/>
      <w:u w:val="single"/>
    </w:rPr>
  </w:style>
  <w:style w:type="character" w:styleId="UnresolvedMention">
    <w:name w:val="Unresolved Mention"/>
    <w:basedOn w:val="DefaultParagraphFont"/>
    <w:uiPriority w:val="99"/>
    <w:semiHidden/>
    <w:unhideWhenUsed/>
    <w:rsid w:val="00AA60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eliza.fairchild@ucdconnect.ie" TargetMode="External"/><Relationship Id="rId13" Type="http://schemas.openxmlformats.org/officeDocument/2006/relationships/hyperlink" Target="mailto:niamh.kennedy6@ucdconnect.ie" TargetMode="External"/><Relationship Id="rId3" Type="http://schemas.openxmlformats.org/officeDocument/2006/relationships/settings" Target="settings.xml"/><Relationship Id="rId7" Type="http://schemas.openxmlformats.org/officeDocument/2006/relationships/hyperlink" Target="mailto:jeanette.carlsson@ucd.ie" TargetMode="External"/><Relationship Id="rId12" Type="http://schemas.openxmlformats.org/officeDocument/2006/relationships/hyperlink" Target="mailto:eliza.fairchild@ucdconnect.i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ruth.leeney1@ucd.ie" TargetMode="External"/><Relationship Id="rId11" Type="http://schemas.openxmlformats.org/officeDocument/2006/relationships/hyperlink" Target="mailto:jeanette.carlsson@ucd.ie"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mailto:ruth.leeney1@ucd.ie" TargetMode="External"/><Relationship Id="rId4" Type="http://schemas.openxmlformats.org/officeDocument/2006/relationships/webSettings" Target="webSettings.xml"/><Relationship Id="rId9" Type="http://schemas.openxmlformats.org/officeDocument/2006/relationships/hyperlink" Target="mailto:niamh.kennedy6@ucdconnect.ie" TargetMode="External"/><Relationship Id="rId14" Type="http://schemas.openxmlformats.org/officeDocument/2006/relationships/hyperlink" Target="https://www.ucd.ie/bioenvsci/ed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26</TotalTime>
  <Pages>1</Pages>
  <Words>142</Words>
  <Characters>812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Gisela Tuchszer</cp:lastModifiedBy>
  <cp:revision>9</cp:revision>
  <dcterms:created xsi:type="dcterms:W3CDTF">2025-09-18T12:25:00Z</dcterms:created>
  <dcterms:modified xsi:type="dcterms:W3CDTF">2025-09-22T15:55:00Z</dcterms:modified>
</cp:coreProperties>
</file>